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发文文号：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2"/>
          <w:szCs w:val="22"/>
          <w:shd w:val="clear" w:fill="FFFFFF"/>
        </w:rPr>
        <w:t>赣教技字〔202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2"/>
          <w:szCs w:val="22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2"/>
          <w:szCs w:val="22"/>
          <w:shd w:val="clear" w:fill="FFFFFF"/>
        </w:rPr>
        <w:t>〕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2"/>
          <w:szCs w:val="22"/>
          <w:shd w:val="clear" w:fill="FFFFFF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2"/>
          <w:szCs w:val="22"/>
          <w:shd w:val="clear" w:fill="FFFFFF"/>
        </w:rPr>
        <w:t>号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著作单位：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江西省教育厅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主送单位：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各设区市教育局、赣江新区社会发展局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抄报单位：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抄送单位：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各设区市教育局电教装备职能部门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</w:pBdr>
        <w:spacing w:before="0" w:beforeAutospacing="0" w:after="2250" w:afterAutospacing="0" w:line="17" w:lineRule="atLeast"/>
        <w:ind w:left="300" w:right="300"/>
        <w:jc w:val="center"/>
        <w:rPr>
          <w:rFonts w:ascii="新宋体" w:hAnsi="新宋体" w:eastAsia="新宋体" w:cs="新宋体"/>
          <w:b/>
          <w:color w:val="FF0000"/>
          <w:spacing w:val="150"/>
          <w:sz w:val="79"/>
          <w:szCs w:val="79"/>
        </w:rPr>
      </w:pPr>
      <w:r>
        <w:rPr>
          <w:rFonts w:hint="eastAsia" w:ascii="新宋体" w:hAnsi="新宋体" w:eastAsia="新宋体" w:cs="新宋体"/>
          <w:b/>
          <w:i w:val="0"/>
          <w:caps w:val="0"/>
          <w:color w:val="FF0000"/>
          <w:spacing w:val="150"/>
          <w:sz w:val="79"/>
          <w:szCs w:val="79"/>
          <w:shd w:val="clear" w:fill="FFFFFF"/>
        </w:rPr>
        <w:t>江西省教育厅文件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17" w:lineRule="atLeast"/>
        <w:ind w:left="0" w:firstLine="0"/>
        <w:jc w:val="center"/>
        <w:rPr>
          <w:rFonts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</w:rPr>
      </w:pPr>
      <w:r>
        <w:rPr>
          <w:rFonts w:hint="eastAsia"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  <w:shd w:val="clear" w:fill="FFFFFF"/>
        </w:rPr>
        <w:t>关于公布2022年度江西省中小学（幼儿园） 教师网络学习空间创建展示活动获奖名单的通知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225" w:beforeAutospacing="0" w:after="225" w:afterAutospacing="0" w:line="390" w:lineRule="atLeast"/>
        <w:ind w:left="0" w:right="0" w:firstLine="0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各设区市教育局、赣江新区社会发展局：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根据省教育厅《关于开展2022年度江西省中小学（幼儿园）教师网络学习空间创建展示活动的通知》（赣教技字〔2022〕3号）要求，全省各地积极组织开展了2022年度江西省中小学（幼儿园）教师网络学习空间创建展示活动，报名参加创建展示活动的教师网络学习空间47000多个、名师网络工作室1000多个。在各设区市评选推荐的基础上，经省教育厅组织专家评选，共评出省级年度优秀教师网络学习空间500个，其中省级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一等奖100个、二等奖150个、三等奖250个；共评出省级年度优秀名师网络工作室236个，其中省级一等奖42个、二等奖85个、三等奖109个。获奖教师可视同举行一次省级公开课。南昌、宜春、赣州、吉安、萍乡五个设区市教育局荣获最佳组织奖。作品获奖名单经公示无异议，现将获奖名单予以公布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  本次创建展示活动所有获奖空间将在江西教育资源公共服务平台（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instrText xml:space="preserve"> HYPERLINK "http://www.jxeduyun.xn--com),-0w1ho7enuf60xkjf8ycjxhfubwz6ccr4d9oh.xn--,(http-vp7ip47a8gs8a0sj21aclhh80cutae09f0m5esgfktq991aeqlty0d//jyt.jiangxi.gov.cn/%EF%BC%89%E6%88%96%E6%B1%9F%E8%A5%BF%E7%9C%81%E6%95%99%E8%82%B2%E6%8A%80%E6%9C%AF%E4%B8%8E%E8%A3%85%E5%A4%87%E5%8F%91%E5%B1%95%E4%B8%AD%E5%BF%83%E7%BD%91%EF%BC%88http://djg." </w:instrTex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8"/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t>http://www.jxeduyun.com）展示，供全省广大教师学习。获奖名单不随文印发，请在江西教育网（http://jyt.jiangxi.gov.cn/）或江西省教育技术与装备发展中心网（http:// djg.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jx.edu.cn/）查阅、下载。获奖教师可登录江西教育资源公共服务平台证书管理栏目（http://www.jxeduyun.com/ZS/index.html），输入证书编号，下载电子版证书。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"http://djg.jx.edu.cn/u/cms/djg/202301/16120403hb2e.pdf" \o "赣教技字〔2023〕1号——关于公布2022年度江西省中小学（幼儿园） 教师网络学习空间创建展示活动获奖名单的通知.pdf"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8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赣教技字〔2023〕1号——关于公布2022年度江西省中小学（幼儿园） 教师网络学习空间创建展示活动获奖名单的通知.pdf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5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"http://djg.jx.edu.cn/u/cms/djg/202301/16112714gwax.pdf" \o "附件1：2022年度江西省中小学（幼儿园）教师网络学习空间创建展示活动最佳组织奖名单.pdf"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8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附件1：2022年度江西省中小学（幼儿园）教师网络学习空间创建展示活动最佳组织奖名单.pdf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           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2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"http://djg.jx.edu.cn/u/cms/djg/202301/16112749579r.pdf" \o "附件2：2022年度江西省中小学（幼儿园）教师网络学习空间创建展示活动教师网络学习空间获奖名单.pdf"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8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附件2：2022年度江西省中小学（幼儿园）教师网络学习空间创建展示活动教师网络学习空间获奖名单.pdf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           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"http://djg.jx.edu.cn/u/cms/djg/202301/16112834bhfe.pdf" \o "附件3：2022年度江西省中小学（幼儿园）教师网络学习空间创建展示活动名师网络工作室获奖名单.pdf"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8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附件3：2022年度江西省中小学（幼儿园）教师网络学习空间创建展示活动名师网络工作室获奖名单.pdf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                                                                                                                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jc w:val="righ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                                                  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jc w:val="righ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                                                           江西省教育厅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jc w:val="righ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                                                                                                                2023年1月13日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395F27"/>
    <w:rsid w:val="06395F27"/>
    <w:rsid w:val="722B34C2"/>
    <w:rsid w:val="7FDA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69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2022-12-14T03:36:00Z</dcterms:created>
  <dc:creator>陈向阳</dc:creator>
  <cp:lastModifiedBy>飘渺无忌</cp:lastModifiedBy>
  <dcterms:modified xsi:type="dcterms:W3CDTF">2023-05-23T08:27:34Z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