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附件1：我市参加“第二十二届江西省学生信息素养提升实践活动”获奖名单</w:t>
      </w:r>
    </w:p>
    <w:p>
      <w:pPr>
        <w:pStyle w:val="4"/>
        <w:keepNext w:val="0"/>
        <w:keepLines w:val="0"/>
        <w:widowControl/>
        <w:suppressLineNumbers w:val="0"/>
        <w:spacing w:before="302" w:beforeAutospacing="0" w:after="150" w:afterAutospacing="0"/>
        <w:ind w:left="-226" w:right="-226"/>
        <w:rPr>
          <w:rFonts w:hint="default" w:ascii="微软雅黑" w:hAnsi="微软雅黑" w:eastAsia="微软雅黑" w:cs="微软雅黑"/>
          <w:b/>
          <w:bCs/>
          <w:i w:val="0"/>
          <w:iCs w:val="0"/>
          <w:caps w:val="0"/>
          <w:color w:val="0000FF"/>
          <w:spacing w:val="0"/>
          <w:sz w:val="21"/>
          <w:szCs w:val="21"/>
          <w:shd w:val="clear" w:fill="FFFFFF"/>
          <w:lang w:val="en-US" w:eastAsia="zh-CN"/>
        </w:rPr>
      </w:pPr>
      <w:r>
        <w:rPr>
          <w:rFonts w:hint="eastAsia" w:ascii="微软雅黑" w:hAnsi="微软雅黑" w:eastAsia="微软雅黑" w:cs="微软雅黑"/>
          <w:b/>
          <w:bCs/>
          <w:i w:val="0"/>
          <w:iCs w:val="0"/>
          <w:caps w:val="0"/>
          <w:color w:val="0000FF"/>
          <w:spacing w:val="0"/>
          <w:sz w:val="21"/>
          <w:szCs w:val="21"/>
          <w:shd w:val="clear" w:fill="FFFFFF"/>
          <w:lang w:val="en-US" w:eastAsia="zh-CN"/>
        </w:rPr>
        <w:t>请各获奖师生自行到省教育技术与装备发展中心网站上下载。</w:t>
      </w:r>
      <w:bookmarkStart w:id="0" w:name="_GoBack"/>
      <w:bookmarkEnd w:id="0"/>
    </w:p>
    <w:p>
      <w:pPr>
        <w:pStyle w:val="4"/>
        <w:keepNext w:val="0"/>
        <w:keepLines w:val="0"/>
        <w:widowControl/>
        <w:suppressLineNumbers w:val="0"/>
        <w:spacing w:before="302" w:beforeAutospacing="0" w:after="150" w:afterAutospacing="0"/>
        <w:ind w:left="-226" w:right="-226"/>
        <w:rPr>
          <w:rFonts w:hint="eastAsia" w:ascii="微软雅黑" w:hAnsi="微软雅黑" w:eastAsia="微软雅黑" w:cs="微软雅黑"/>
          <w:i w:val="0"/>
          <w:iCs w:val="0"/>
          <w:caps w:val="0"/>
          <w:color w:val="FF0000"/>
          <w:spacing w:val="0"/>
          <w:sz w:val="21"/>
          <w:szCs w:val="21"/>
          <w:shd w:val="clear" w:fill="FFFFFF"/>
        </w:rPr>
      </w:pPr>
      <w:r>
        <w:rPr>
          <w:rFonts w:ascii="微软雅黑" w:hAnsi="微软雅黑" w:eastAsia="微软雅黑" w:cs="微软雅黑"/>
          <w:b/>
          <w:bCs/>
          <w:i w:val="0"/>
          <w:iCs w:val="0"/>
          <w:caps w:val="0"/>
          <w:color w:val="333333"/>
          <w:spacing w:val="0"/>
          <w:sz w:val="21"/>
          <w:szCs w:val="21"/>
          <w:shd w:val="clear" w:fill="FFFFFF"/>
        </w:rPr>
        <w:t>发文文号：</w:t>
      </w:r>
      <w:r>
        <w:rPr>
          <w:rFonts w:hint="eastAsia" w:ascii="微软雅黑" w:hAnsi="微软雅黑" w:eastAsia="微软雅黑" w:cs="微软雅黑"/>
          <w:i w:val="0"/>
          <w:iCs w:val="0"/>
          <w:caps w:val="0"/>
          <w:color w:val="FF0000"/>
          <w:spacing w:val="0"/>
          <w:sz w:val="21"/>
          <w:szCs w:val="21"/>
          <w:shd w:val="clear" w:fill="FFFFFF"/>
        </w:rPr>
        <w:t>赣技教字〔2023〕18号</w:t>
      </w:r>
    </w:p>
    <w:p>
      <w:pPr>
        <w:pStyle w:val="4"/>
        <w:keepNext w:val="0"/>
        <w:keepLines w:val="0"/>
        <w:widowControl/>
        <w:suppressLineNumbers w:val="0"/>
        <w:spacing w:before="302" w:beforeAutospacing="0" w:after="150" w:afterAutospacing="0"/>
        <w:ind w:left="-226" w:right="-226"/>
        <w:rPr>
          <w:sz w:val="21"/>
          <w:szCs w:val="21"/>
        </w:rPr>
      </w:pPr>
      <w:r>
        <w:rPr>
          <w:rFonts w:hint="eastAsia" w:ascii="微软雅黑" w:hAnsi="微软雅黑" w:eastAsia="微软雅黑" w:cs="微软雅黑"/>
          <w:b/>
          <w:bCs/>
          <w:i w:val="0"/>
          <w:iCs w:val="0"/>
          <w:caps w:val="0"/>
          <w:color w:val="333333"/>
          <w:spacing w:val="0"/>
          <w:sz w:val="21"/>
          <w:szCs w:val="21"/>
          <w:shd w:val="clear" w:fill="FFFFFF"/>
        </w:rPr>
        <w:t>著作单位：</w:t>
      </w:r>
      <w:r>
        <w:rPr>
          <w:rFonts w:hint="eastAsia" w:ascii="微软雅黑" w:hAnsi="微软雅黑" w:eastAsia="微软雅黑" w:cs="微软雅黑"/>
          <w:i w:val="0"/>
          <w:iCs w:val="0"/>
          <w:caps w:val="0"/>
          <w:color w:val="333333"/>
          <w:spacing w:val="0"/>
          <w:sz w:val="21"/>
          <w:szCs w:val="21"/>
          <w:shd w:val="clear" w:fill="FFFFFF"/>
        </w:rPr>
        <w:t>江西省教育技术与装备发展中心</w:t>
      </w:r>
    </w:p>
    <w:p>
      <w:pPr>
        <w:pStyle w:val="4"/>
        <w:keepNext w:val="0"/>
        <w:keepLines w:val="0"/>
        <w:widowControl/>
        <w:suppressLineNumbers w:val="0"/>
        <w:spacing w:before="302" w:beforeAutospacing="0" w:after="150" w:afterAutospacing="0"/>
        <w:ind w:left="-226" w:right="-226"/>
        <w:rPr>
          <w:sz w:val="21"/>
          <w:szCs w:val="21"/>
        </w:rPr>
      </w:pPr>
      <w:r>
        <w:rPr>
          <w:rFonts w:hint="eastAsia" w:ascii="微软雅黑" w:hAnsi="微软雅黑" w:eastAsia="微软雅黑" w:cs="微软雅黑"/>
          <w:b/>
          <w:bCs/>
          <w:i w:val="0"/>
          <w:iCs w:val="0"/>
          <w:caps w:val="0"/>
          <w:color w:val="333333"/>
          <w:spacing w:val="0"/>
          <w:sz w:val="21"/>
          <w:szCs w:val="21"/>
          <w:shd w:val="clear" w:fill="FFFFFF"/>
        </w:rPr>
        <w:t>著作时间：</w:t>
      </w:r>
      <w:r>
        <w:rPr>
          <w:rFonts w:hint="eastAsia" w:ascii="微软雅黑" w:hAnsi="微软雅黑" w:eastAsia="微软雅黑" w:cs="微软雅黑"/>
          <w:i w:val="0"/>
          <w:iCs w:val="0"/>
          <w:caps w:val="0"/>
          <w:color w:val="333333"/>
          <w:spacing w:val="0"/>
          <w:sz w:val="21"/>
          <w:szCs w:val="21"/>
          <w:shd w:val="clear" w:fill="FFFFFF"/>
        </w:rPr>
        <w:t>2023/06/26 15:49:47</w:t>
      </w:r>
    </w:p>
    <w:p>
      <w:pPr>
        <w:pStyle w:val="4"/>
        <w:keepNext w:val="0"/>
        <w:keepLines w:val="0"/>
        <w:widowControl/>
        <w:suppressLineNumbers w:val="0"/>
        <w:spacing w:before="302" w:beforeAutospacing="0" w:after="150" w:afterAutospacing="0"/>
        <w:ind w:left="-226" w:right="-226"/>
        <w:rPr>
          <w:sz w:val="21"/>
          <w:szCs w:val="21"/>
        </w:rPr>
      </w:pPr>
      <w:r>
        <w:rPr>
          <w:rFonts w:hint="eastAsia" w:ascii="微软雅黑" w:hAnsi="微软雅黑" w:eastAsia="微软雅黑" w:cs="微软雅黑"/>
          <w:b/>
          <w:bCs/>
          <w:i w:val="0"/>
          <w:iCs w:val="0"/>
          <w:caps w:val="0"/>
          <w:color w:val="333333"/>
          <w:spacing w:val="0"/>
          <w:sz w:val="21"/>
          <w:szCs w:val="21"/>
          <w:shd w:val="clear" w:fill="FFFFFF"/>
        </w:rPr>
        <w:t>主送单位：</w:t>
      </w:r>
      <w:r>
        <w:rPr>
          <w:rFonts w:hint="eastAsia" w:ascii="微软雅黑" w:hAnsi="微软雅黑" w:eastAsia="微软雅黑" w:cs="微软雅黑"/>
          <w:i w:val="0"/>
          <w:iCs w:val="0"/>
          <w:caps w:val="0"/>
          <w:color w:val="333333"/>
          <w:spacing w:val="0"/>
          <w:sz w:val="21"/>
          <w:szCs w:val="21"/>
          <w:shd w:val="clear" w:fill="FFFFFF"/>
        </w:rPr>
        <w:t>各设区市教育局电教装备职能部门，各省属中等职业学校</w:t>
      </w:r>
    </w:p>
    <w:p>
      <w:pPr>
        <w:pStyle w:val="2"/>
        <w:keepNext w:val="0"/>
        <w:keepLines w:val="0"/>
        <w:widowControl/>
        <w:suppressLineNumbers w:val="0"/>
        <w:pBdr>
          <w:top w:val="none" w:color="auto" w:sz="0" w:space="0"/>
        </w:pBdr>
        <w:spacing w:before="0" w:beforeAutospacing="0" w:after="2250" w:afterAutospacing="0" w:line="17" w:lineRule="atLeast"/>
        <w:ind w:left="300" w:right="300"/>
        <w:jc w:val="center"/>
        <w:rPr>
          <w:rFonts w:ascii="新宋体" w:hAnsi="新宋体" w:eastAsia="新宋体" w:cs="新宋体"/>
          <w:b/>
          <w:bCs/>
          <w:color w:val="FF0000"/>
          <w:spacing w:val="150"/>
          <w:sz w:val="79"/>
          <w:szCs w:val="79"/>
        </w:rPr>
      </w:pPr>
      <w:r>
        <w:rPr>
          <w:rFonts w:hint="eastAsia" w:ascii="新宋体" w:hAnsi="新宋体" w:eastAsia="新宋体" w:cs="新宋体"/>
          <w:b/>
          <w:bCs/>
          <w:i w:val="0"/>
          <w:iCs w:val="0"/>
          <w:caps w:val="0"/>
          <w:color w:val="FF0000"/>
          <w:spacing w:val="150"/>
          <w:sz w:val="79"/>
          <w:szCs w:val="79"/>
          <w:shd w:val="clear" w:fill="FFFFFF"/>
        </w:rPr>
        <w:t>江西省教育技术与装备发展中心</w:t>
      </w:r>
    </w:p>
    <w:p>
      <w:pPr>
        <w:pStyle w:val="3"/>
        <w:keepNext w:val="0"/>
        <w:keepLines w:val="0"/>
        <w:widowControl/>
        <w:suppressLineNumbers w:val="0"/>
        <w:spacing w:before="300" w:beforeAutospacing="0" w:after="150" w:afterAutospacing="0" w:line="17" w:lineRule="atLeast"/>
        <w:ind w:left="300" w:right="300"/>
        <w:jc w:val="center"/>
        <w:rPr>
          <w:rFonts w:ascii="黑体" w:hAnsi="宋体" w:eastAsia="黑体" w:cs="黑体"/>
          <w:b/>
          <w:bCs/>
          <w:sz w:val="38"/>
          <w:szCs w:val="38"/>
        </w:rPr>
      </w:pPr>
      <w:r>
        <w:rPr>
          <w:rFonts w:hint="eastAsia" w:ascii="黑体" w:hAnsi="宋体" w:eastAsia="黑体" w:cs="黑体"/>
          <w:b/>
          <w:bCs/>
          <w:i w:val="0"/>
          <w:iCs w:val="0"/>
          <w:caps w:val="0"/>
          <w:color w:val="333333"/>
          <w:spacing w:val="0"/>
          <w:sz w:val="38"/>
          <w:szCs w:val="38"/>
          <w:shd w:val="clear" w:fill="FFFFFF"/>
        </w:rPr>
        <w:t>关于公布第二十二届江西省学生信息素养提升实践活动结果的通知</w:t>
      </w:r>
    </w:p>
    <w:p>
      <w:pPr>
        <w:pStyle w:val="4"/>
        <w:keepNext w:val="0"/>
        <w:keepLines w:val="0"/>
        <w:widowControl/>
        <w:suppressLineNumbers w:val="0"/>
        <w:spacing w:before="225" w:beforeAutospacing="0" w:after="225" w:afterAutospacing="0" w:line="390" w:lineRule="atLeast"/>
        <w:ind w:left="300" w:right="300" w:firstLine="0"/>
        <w:rPr>
          <w:rFonts w:hint="eastAsia" w:ascii="宋体" w:hAnsi="宋体" w:eastAsia="宋体" w:cs="宋体"/>
          <w:b/>
          <w:bCs/>
          <w:sz w:val="24"/>
          <w:szCs w:val="24"/>
        </w:rPr>
      </w:pPr>
      <w:r>
        <w:rPr>
          <w:rFonts w:hint="eastAsia" w:ascii="宋体" w:hAnsi="宋体" w:eastAsia="宋体" w:cs="宋体"/>
          <w:b/>
          <w:bCs/>
          <w:i w:val="0"/>
          <w:iCs w:val="0"/>
          <w:caps w:val="0"/>
          <w:color w:val="333333"/>
          <w:spacing w:val="0"/>
          <w:sz w:val="24"/>
          <w:szCs w:val="24"/>
          <w:shd w:val="clear" w:fill="FFFFFF"/>
        </w:rPr>
        <w:t>各设区市教育局电教装备职能部门，各省属中等职业学校：</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根据《关于举办第二十二届江西省学生信息素养提升实践活动的通知》（赣技教字〔2022〕48号）的要求，在全省各地教育部门、中小学校及广大师生的积极参与和大力支持下，省教育技术与装备发展中心顺利开展了第二十二届江西省学生信息素养提升实践活动。本届活动共收到全省4028所学校的35489件学生参赛作品。在各设区市选拔推荐的基础上，经省教育技术与装备发展中心组织专家评选，共评出省级一等奖327个、二等奖673个、三等奖995个，并授予宜春市等五个设区市电教装备职能部门最佳组织奖称号。现将获奖名单予公布。</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本次活动由江西省教育厅《关于公布 2023 年面向中小学生的省级竞赛活动名单的通知》批准举办，活动结果不作为中小学招生入学依据。获奖名单不随函印发，请在江西省教育技术与装备发展中心网站（http://djg.jx.edu.cn）查阅下载。获奖学生和指导教师可登录江西教育资源公共服务平台证书管理栏目（http://www.jxeduyun.com/ZS/），输入证书编号，下载电子版证书。</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附件：</w:t>
      </w:r>
      <w:r>
        <w:rPr>
          <w:rFonts w:hint="eastAsia" w:ascii="宋体" w:hAnsi="宋体" w:eastAsia="宋体" w:cs="宋体"/>
          <w:b/>
          <w:bCs/>
          <w:i w:val="0"/>
          <w:iCs w:val="0"/>
          <w:caps w:val="0"/>
          <w:color w:val="0066CC"/>
          <w:spacing w:val="0"/>
          <w:sz w:val="18"/>
          <w:szCs w:val="18"/>
          <w:u w:val="none"/>
          <w:shd w:val="clear" w:fill="FFFFFF"/>
        </w:rPr>
        <w:fldChar w:fldCharType="begin"/>
      </w:r>
      <w:r>
        <w:rPr>
          <w:rFonts w:hint="eastAsia" w:ascii="宋体" w:hAnsi="宋体" w:eastAsia="宋体" w:cs="宋体"/>
          <w:b/>
          <w:bCs/>
          <w:i w:val="0"/>
          <w:iCs w:val="0"/>
          <w:caps w:val="0"/>
          <w:color w:val="0066CC"/>
          <w:spacing w:val="0"/>
          <w:sz w:val="18"/>
          <w:szCs w:val="18"/>
          <w:u w:val="none"/>
          <w:shd w:val="clear" w:fill="FFFFFF"/>
        </w:rPr>
        <w:instrText xml:space="preserve"> HYPERLINK "http://djg.jx.edu.cn/u/cms/djg/202306/26161106lcd6.pdf" \o "赣技教字〔2023〕 18 号—关于公布第二十二届江西省学生信息素养提升实践活动结果的通知.pdf" </w:instrText>
      </w:r>
      <w:r>
        <w:rPr>
          <w:rFonts w:hint="eastAsia" w:ascii="宋体" w:hAnsi="宋体" w:eastAsia="宋体" w:cs="宋体"/>
          <w:b/>
          <w:bCs/>
          <w:i w:val="0"/>
          <w:iCs w:val="0"/>
          <w:caps w:val="0"/>
          <w:color w:val="0066CC"/>
          <w:spacing w:val="0"/>
          <w:sz w:val="18"/>
          <w:szCs w:val="18"/>
          <w:u w:val="none"/>
          <w:shd w:val="clear" w:fill="FFFFFF"/>
        </w:rPr>
        <w:fldChar w:fldCharType="separate"/>
      </w:r>
      <w:r>
        <w:rPr>
          <w:rStyle w:val="7"/>
          <w:rFonts w:hint="eastAsia" w:ascii="宋体" w:hAnsi="宋体" w:eastAsia="宋体" w:cs="宋体"/>
          <w:b/>
          <w:bCs/>
          <w:i w:val="0"/>
          <w:iCs w:val="0"/>
          <w:caps w:val="0"/>
          <w:color w:val="0066CC"/>
          <w:spacing w:val="0"/>
          <w:sz w:val="18"/>
          <w:szCs w:val="18"/>
          <w:u w:val="none"/>
          <w:shd w:val="clear" w:fill="FFFFFF"/>
        </w:rPr>
        <w:t>关于公布第二十二届江西省学生信息素养提升实践活动结果的通知.pdf</w:t>
      </w:r>
      <w:r>
        <w:rPr>
          <w:rFonts w:hint="eastAsia" w:ascii="宋体" w:hAnsi="宋体" w:eastAsia="宋体" w:cs="宋体"/>
          <w:b/>
          <w:bCs/>
          <w:i w:val="0"/>
          <w:iCs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b/>
          <w:bCs/>
          <w:i w:val="0"/>
          <w:iCs w:val="0"/>
          <w:caps w:val="0"/>
          <w:color w:val="0066CC"/>
          <w:spacing w:val="0"/>
          <w:sz w:val="18"/>
          <w:szCs w:val="18"/>
          <w:u w:val="none"/>
          <w:shd w:val="clear" w:fill="FFFFFF"/>
        </w:rPr>
        <w:fldChar w:fldCharType="begin"/>
      </w:r>
      <w:r>
        <w:rPr>
          <w:rFonts w:hint="eastAsia" w:ascii="宋体" w:hAnsi="宋体" w:eastAsia="宋体" w:cs="宋体"/>
          <w:b/>
          <w:bCs/>
          <w:i w:val="0"/>
          <w:iCs w:val="0"/>
          <w:caps w:val="0"/>
          <w:color w:val="0066CC"/>
          <w:spacing w:val="0"/>
          <w:sz w:val="18"/>
          <w:szCs w:val="18"/>
          <w:u w:val="none"/>
          <w:shd w:val="clear" w:fill="FFFFFF"/>
        </w:rPr>
        <w:instrText xml:space="preserve"> HYPERLINK "http://djg.jx.edu.cn/u/cms/djg/202306/26161106i3l8.pdf" \o "附件1 第二十二届江西省学生信息素养提升实践活动最佳组织奖名单.pdf" </w:instrText>
      </w:r>
      <w:r>
        <w:rPr>
          <w:rFonts w:hint="eastAsia" w:ascii="宋体" w:hAnsi="宋体" w:eastAsia="宋体" w:cs="宋体"/>
          <w:b/>
          <w:bCs/>
          <w:i w:val="0"/>
          <w:iCs w:val="0"/>
          <w:caps w:val="0"/>
          <w:color w:val="0066CC"/>
          <w:spacing w:val="0"/>
          <w:sz w:val="18"/>
          <w:szCs w:val="18"/>
          <w:u w:val="none"/>
          <w:shd w:val="clear" w:fill="FFFFFF"/>
        </w:rPr>
        <w:fldChar w:fldCharType="separate"/>
      </w:r>
      <w:r>
        <w:rPr>
          <w:rStyle w:val="7"/>
          <w:rFonts w:hint="eastAsia" w:ascii="宋体" w:hAnsi="宋体" w:eastAsia="宋体" w:cs="宋体"/>
          <w:b/>
          <w:bCs/>
          <w:i w:val="0"/>
          <w:iCs w:val="0"/>
          <w:caps w:val="0"/>
          <w:color w:val="0066CC"/>
          <w:spacing w:val="0"/>
          <w:sz w:val="18"/>
          <w:szCs w:val="18"/>
          <w:u w:val="none"/>
          <w:shd w:val="clear" w:fill="FFFFFF"/>
        </w:rPr>
        <w:t>1 第二十二届江西省学生信息素养提升实践活动最佳组织奖名单.pdf</w:t>
      </w:r>
      <w:r>
        <w:rPr>
          <w:rFonts w:hint="eastAsia" w:ascii="宋体" w:hAnsi="宋体" w:eastAsia="宋体" w:cs="宋体"/>
          <w:b/>
          <w:bCs/>
          <w:i w:val="0"/>
          <w:iCs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shd w:val="clear" w:fill="FFFFFF"/>
          <w:lang w:val="en-US" w:eastAsia="zh-CN"/>
        </w:rPr>
        <w:t xml:space="preserve">  </w:t>
      </w:r>
      <w:r>
        <w:rPr>
          <w:rFonts w:hint="eastAsia" w:ascii="宋体" w:hAnsi="宋体" w:eastAsia="宋体" w:cs="宋体"/>
          <w:b/>
          <w:bCs/>
          <w:i w:val="0"/>
          <w:iCs w:val="0"/>
          <w:caps w:val="0"/>
          <w:color w:val="0066CC"/>
          <w:spacing w:val="0"/>
          <w:sz w:val="18"/>
          <w:szCs w:val="18"/>
          <w:u w:val="none"/>
          <w:shd w:val="clear" w:fill="FFFFFF"/>
        </w:rPr>
        <w:fldChar w:fldCharType="begin"/>
      </w:r>
      <w:r>
        <w:rPr>
          <w:rFonts w:hint="eastAsia" w:ascii="宋体" w:hAnsi="宋体" w:eastAsia="宋体" w:cs="宋体"/>
          <w:b/>
          <w:bCs/>
          <w:i w:val="0"/>
          <w:iCs w:val="0"/>
          <w:caps w:val="0"/>
          <w:color w:val="0066CC"/>
          <w:spacing w:val="0"/>
          <w:sz w:val="18"/>
          <w:szCs w:val="18"/>
          <w:u w:val="none"/>
          <w:shd w:val="clear" w:fill="FFFFFF"/>
        </w:rPr>
        <w:instrText xml:space="preserve"> HYPERLINK "http://djg.jx.edu.cn/u/cms/djg/202312/26101508mzew.pdf" \o "附件2 第二十二届江西省学生信息素养提升实践活动获奖名单.pdf" </w:instrText>
      </w:r>
      <w:r>
        <w:rPr>
          <w:rFonts w:hint="eastAsia" w:ascii="宋体" w:hAnsi="宋体" w:eastAsia="宋体" w:cs="宋体"/>
          <w:b/>
          <w:bCs/>
          <w:i w:val="0"/>
          <w:iCs w:val="0"/>
          <w:caps w:val="0"/>
          <w:color w:val="0066CC"/>
          <w:spacing w:val="0"/>
          <w:sz w:val="18"/>
          <w:szCs w:val="18"/>
          <w:u w:val="none"/>
          <w:shd w:val="clear" w:fill="FFFFFF"/>
        </w:rPr>
        <w:fldChar w:fldCharType="separate"/>
      </w:r>
      <w:r>
        <w:rPr>
          <w:rStyle w:val="7"/>
          <w:rFonts w:hint="eastAsia" w:ascii="宋体" w:hAnsi="宋体" w:eastAsia="宋体" w:cs="宋体"/>
          <w:b/>
          <w:bCs/>
          <w:i w:val="0"/>
          <w:iCs w:val="0"/>
          <w:caps w:val="0"/>
          <w:color w:val="0066CC"/>
          <w:spacing w:val="0"/>
          <w:sz w:val="18"/>
          <w:szCs w:val="18"/>
          <w:u w:val="none"/>
          <w:shd w:val="clear" w:fill="FFFFFF"/>
        </w:rPr>
        <w:t>2 第二十二届江西省学生信息素养提升实践活动获奖名单.pdf</w:t>
      </w:r>
      <w:r>
        <w:rPr>
          <w:rFonts w:hint="eastAsia" w:ascii="宋体" w:hAnsi="宋体" w:eastAsia="宋体" w:cs="宋体"/>
          <w:b/>
          <w:bCs/>
          <w:i w:val="0"/>
          <w:iCs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江西省教育技术与装备发展中心</w:t>
      </w: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2023年6月26日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GIwZWRhNmVkYjMxYjgzZjMzNTUyM2MxMWEzZjYifQ=="/>
  </w:docVars>
  <w:rsids>
    <w:rsidRoot w:val="596A3B95"/>
    <w:rsid w:val="40356C65"/>
    <w:rsid w:val="596A3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2024-05-21T08:10:00Z</dcterms:created>
  <dc:creator>jjwygn</dc:creator>
  <cp:lastModifiedBy>jjwygn</cp:lastModifiedBy>
  <dcterms:modified xsi:type="dcterms:W3CDTF">2024-05-21T08:15:03Z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8F7FEE053CE14DE8AE00C0CD7237B615_11</vt:lpwstr>
  </property>
</Properties>
</file>