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231" w:rsidRDefault="00D10FCB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附件3</w:t>
      </w:r>
      <w:r>
        <w:rPr>
          <w:rFonts w:ascii="仿宋" w:eastAsia="仿宋" w:hAnsi="仿宋" w:cs="仿宋" w:hint="eastAsia"/>
          <w:sz w:val="32"/>
          <w:szCs w:val="32"/>
        </w:rPr>
        <w:t>：我市参加江西省第三十</w:t>
      </w:r>
      <w:r>
        <w:rPr>
          <w:rFonts w:ascii="仿宋" w:eastAsia="仿宋" w:hAnsi="仿宋" w:cs="仿宋" w:hint="eastAsia"/>
          <w:sz w:val="32"/>
          <w:szCs w:val="32"/>
        </w:rPr>
        <w:t>届中小学、幼儿园教师优秀教学资源展示活动获奖名单</w:t>
      </w:r>
    </w:p>
    <w:p w:rsidR="00EF3231" w:rsidRDefault="00D10FCB">
      <w:pPr>
        <w:pStyle w:val="a3"/>
        <w:widowControl/>
        <w:spacing w:before="302" w:beforeAutospacing="0" w:after="150" w:afterAutospacing="0"/>
        <w:ind w:left="-226" w:right="-226"/>
        <w:rPr>
          <w:rFonts w:ascii="微软雅黑" w:eastAsia="微软雅黑" w:hAnsi="微软雅黑" w:cs="微软雅黑"/>
          <w:b/>
          <w:bCs/>
          <w:color w:val="0000FF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sz w:val="21"/>
          <w:szCs w:val="21"/>
          <w:shd w:val="clear" w:color="auto" w:fill="FFFFFF"/>
        </w:rPr>
        <w:t>请各获奖教师自行到省教育技术与装备发展中心</w:t>
      </w:r>
      <w:bookmarkStart w:id="0" w:name="_GoBack"/>
      <w:bookmarkEnd w:id="0"/>
      <w:r>
        <w:rPr>
          <w:rFonts w:ascii="微软雅黑" w:eastAsia="微软雅黑" w:hAnsi="微软雅黑" w:cs="微软雅黑" w:hint="eastAsia"/>
          <w:b/>
          <w:bCs/>
          <w:color w:val="0000FF"/>
          <w:sz w:val="21"/>
          <w:szCs w:val="21"/>
          <w:shd w:val="clear" w:color="auto" w:fill="FFFFFF"/>
        </w:rPr>
        <w:t>网站上下载。</w:t>
      </w:r>
    </w:p>
    <w:p w:rsidR="00D10FCB" w:rsidRDefault="00D10FCB" w:rsidP="00D10FCB">
      <w:pPr>
        <w:pStyle w:val="a3"/>
        <w:shd w:val="clear" w:color="auto" w:fill="FFFFFF"/>
        <w:spacing w:before="167" w:beforeAutospacing="0" w:after="167" w:afterAutospacing="0"/>
        <w:rPr>
          <w:rFonts w:ascii="微软雅黑" w:eastAsia="微软雅黑" w:hAnsi="微软雅黑"/>
          <w:color w:val="333333"/>
          <w:sz w:val="25"/>
          <w:szCs w:val="25"/>
        </w:rPr>
      </w:pPr>
      <w:r>
        <w:rPr>
          <w:rFonts w:ascii="微软雅黑" w:eastAsia="微软雅黑" w:hAnsi="微软雅黑" w:hint="eastAsia"/>
          <w:b/>
          <w:bCs/>
          <w:color w:val="333333"/>
          <w:sz w:val="25"/>
          <w:szCs w:val="25"/>
        </w:rPr>
        <w:t>发文</w:t>
      </w:r>
      <w:proofErr w:type="gramStart"/>
      <w:r>
        <w:rPr>
          <w:rFonts w:ascii="微软雅黑" w:eastAsia="微软雅黑" w:hAnsi="微软雅黑" w:hint="eastAsia"/>
          <w:b/>
          <w:bCs/>
          <w:color w:val="333333"/>
          <w:sz w:val="25"/>
          <w:szCs w:val="25"/>
        </w:rPr>
        <w:t>文</w:t>
      </w:r>
      <w:proofErr w:type="gramEnd"/>
      <w:r>
        <w:rPr>
          <w:rFonts w:ascii="微软雅黑" w:eastAsia="微软雅黑" w:hAnsi="微软雅黑" w:hint="eastAsia"/>
          <w:b/>
          <w:bCs/>
          <w:color w:val="333333"/>
          <w:sz w:val="25"/>
          <w:szCs w:val="25"/>
        </w:rPr>
        <w:t>号：</w:t>
      </w:r>
      <w:proofErr w:type="gramStart"/>
      <w:r>
        <w:rPr>
          <w:rStyle w:val="text-danger"/>
          <w:rFonts w:ascii="微软雅黑" w:eastAsia="微软雅黑" w:hAnsi="微软雅黑" w:hint="eastAsia"/>
          <w:color w:val="FF0000"/>
          <w:sz w:val="25"/>
          <w:szCs w:val="25"/>
        </w:rPr>
        <w:t>赣教技</w:t>
      </w:r>
      <w:proofErr w:type="gramEnd"/>
      <w:r>
        <w:rPr>
          <w:rStyle w:val="text-danger"/>
          <w:rFonts w:ascii="微软雅黑" w:eastAsia="微软雅黑" w:hAnsi="微软雅黑" w:hint="eastAsia"/>
          <w:color w:val="FF0000"/>
          <w:sz w:val="25"/>
          <w:szCs w:val="25"/>
        </w:rPr>
        <w:t>字〔2024〕3号</w:t>
      </w:r>
    </w:p>
    <w:p w:rsidR="00D10FCB" w:rsidRDefault="00D10FCB" w:rsidP="00D10FCB">
      <w:pPr>
        <w:pStyle w:val="a3"/>
        <w:shd w:val="clear" w:color="auto" w:fill="FFFFFF"/>
        <w:spacing w:before="167" w:beforeAutospacing="0" w:after="167" w:afterAutospacing="0"/>
        <w:rPr>
          <w:rFonts w:ascii="微软雅黑" w:eastAsia="微软雅黑" w:hAnsi="微软雅黑" w:hint="eastAsia"/>
          <w:color w:val="333333"/>
          <w:sz w:val="25"/>
          <w:szCs w:val="25"/>
        </w:rPr>
      </w:pPr>
      <w:r>
        <w:rPr>
          <w:rFonts w:ascii="微软雅黑" w:eastAsia="微软雅黑" w:hAnsi="微软雅黑" w:hint="eastAsia"/>
          <w:b/>
          <w:bCs/>
          <w:color w:val="333333"/>
          <w:sz w:val="25"/>
          <w:szCs w:val="25"/>
        </w:rPr>
        <w:t>著作单位：</w:t>
      </w:r>
      <w:r>
        <w:rPr>
          <w:rFonts w:ascii="微软雅黑" w:eastAsia="微软雅黑" w:hAnsi="微软雅黑" w:hint="eastAsia"/>
          <w:color w:val="333333"/>
          <w:sz w:val="25"/>
          <w:szCs w:val="25"/>
        </w:rPr>
        <w:t>江西省教育厅</w:t>
      </w:r>
    </w:p>
    <w:p w:rsidR="00D10FCB" w:rsidRDefault="00D10FCB" w:rsidP="00D10FCB">
      <w:pPr>
        <w:pStyle w:val="a3"/>
        <w:shd w:val="clear" w:color="auto" w:fill="FFFFFF"/>
        <w:spacing w:before="167" w:beforeAutospacing="0" w:after="167" w:afterAutospacing="0"/>
        <w:rPr>
          <w:rFonts w:ascii="微软雅黑" w:eastAsia="微软雅黑" w:hAnsi="微软雅黑" w:hint="eastAsia"/>
          <w:color w:val="333333"/>
          <w:sz w:val="25"/>
          <w:szCs w:val="25"/>
        </w:rPr>
      </w:pPr>
      <w:r>
        <w:rPr>
          <w:rFonts w:ascii="微软雅黑" w:eastAsia="微软雅黑" w:hAnsi="微软雅黑" w:hint="eastAsia"/>
          <w:b/>
          <w:bCs/>
          <w:color w:val="333333"/>
          <w:sz w:val="25"/>
          <w:szCs w:val="25"/>
        </w:rPr>
        <w:t>著作时间：</w:t>
      </w:r>
      <w:r>
        <w:rPr>
          <w:rFonts w:ascii="微软雅黑" w:eastAsia="微软雅黑" w:hAnsi="微软雅黑" w:hint="eastAsia"/>
          <w:color w:val="333333"/>
          <w:sz w:val="25"/>
          <w:szCs w:val="25"/>
        </w:rPr>
        <w:t>2024/10/15 14:55:47</w:t>
      </w:r>
    </w:p>
    <w:p w:rsidR="00D10FCB" w:rsidRDefault="00D10FCB" w:rsidP="00D10FCB">
      <w:pPr>
        <w:pStyle w:val="a3"/>
        <w:shd w:val="clear" w:color="auto" w:fill="FFFFFF"/>
        <w:spacing w:before="167" w:beforeAutospacing="0" w:after="167" w:afterAutospacing="0"/>
        <w:rPr>
          <w:rFonts w:ascii="微软雅黑" w:eastAsia="微软雅黑" w:hAnsi="微软雅黑" w:hint="eastAsia"/>
          <w:color w:val="333333"/>
          <w:sz w:val="25"/>
          <w:szCs w:val="25"/>
        </w:rPr>
      </w:pPr>
      <w:r>
        <w:rPr>
          <w:rFonts w:ascii="微软雅黑" w:eastAsia="微软雅黑" w:hAnsi="微软雅黑" w:hint="eastAsia"/>
          <w:b/>
          <w:bCs/>
          <w:color w:val="333333"/>
          <w:sz w:val="25"/>
          <w:szCs w:val="25"/>
        </w:rPr>
        <w:t>主送单位：</w:t>
      </w:r>
      <w:r>
        <w:rPr>
          <w:rFonts w:ascii="微软雅黑" w:eastAsia="微软雅黑" w:hAnsi="微软雅黑" w:hint="eastAsia"/>
          <w:color w:val="333333"/>
          <w:sz w:val="25"/>
          <w:szCs w:val="25"/>
        </w:rPr>
        <w:t>各设区市教育局</w:t>
      </w:r>
    </w:p>
    <w:p w:rsidR="00D10FCB" w:rsidRDefault="00D10FCB" w:rsidP="00D10FCB">
      <w:pPr>
        <w:pStyle w:val="a3"/>
        <w:shd w:val="clear" w:color="auto" w:fill="FFFFFF"/>
        <w:spacing w:before="167" w:beforeAutospacing="0" w:after="167" w:afterAutospacing="0"/>
        <w:rPr>
          <w:rFonts w:ascii="微软雅黑" w:eastAsia="微软雅黑" w:hAnsi="微软雅黑" w:hint="eastAsia"/>
          <w:color w:val="333333"/>
          <w:sz w:val="25"/>
          <w:szCs w:val="25"/>
        </w:rPr>
      </w:pPr>
      <w:r>
        <w:rPr>
          <w:rFonts w:ascii="微软雅黑" w:eastAsia="微软雅黑" w:hAnsi="微软雅黑" w:hint="eastAsia"/>
          <w:b/>
          <w:bCs/>
          <w:color w:val="333333"/>
          <w:sz w:val="25"/>
          <w:szCs w:val="25"/>
        </w:rPr>
        <w:t>抄报单位：</w:t>
      </w:r>
    </w:p>
    <w:p w:rsidR="00D10FCB" w:rsidRDefault="00D10FCB" w:rsidP="00D10FCB">
      <w:pPr>
        <w:pStyle w:val="a3"/>
        <w:shd w:val="clear" w:color="auto" w:fill="FFFFFF"/>
        <w:spacing w:before="167" w:beforeAutospacing="0" w:after="167" w:afterAutospacing="0"/>
        <w:rPr>
          <w:rFonts w:ascii="微软雅黑" w:eastAsia="微软雅黑" w:hAnsi="微软雅黑" w:hint="eastAsia"/>
          <w:color w:val="333333"/>
          <w:sz w:val="25"/>
          <w:szCs w:val="25"/>
        </w:rPr>
      </w:pPr>
      <w:r>
        <w:rPr>
          <w:rFonts w:ascii="微软雅黑" w:eastAsia="微软雅黑" w:hAnsi="微软雅黑" w:hint="eastAsia"/>
          <w:b/>
          <w:bCs/>
          <w:color w:val="333333"/>
          <w:sz w:val="25"/>
          <w:szCs w:val="25"/>
        </w:rPr>
        <w:t>抄送单位：</w:t>
      </w:r>
      <w:r>
        <w:rPr>
          <w:rFonts w:ascii="微软雅黑" w:eastAsia="微软雅黑" w:hAnsi="微软雅黑" w:hint="eastAsia"/>
          <w:color w:val="333333"/>
          <w:sz w:val="25"/>
          <w:szCs w:val="25"/>
        </w:rPr>
        <w:t>各设区市教育局电教装备职能部门</w:t>
      </w:r>
    </w:p>
    <w:p w:rsidR="00D10FCB" w:rsidRDefault="00D10FCB" w:rsidP="00D10FCB">
      <w:pPr>
        <w:pStyle w:val="1"/>
        <w:shd w:val="clear" w:color="auto" w:fill="FFFFFF"/>
        <w:spacing w:beforeAutospacing="0" w:after="1507" w:afterAutospacing="0"/>
        <w:jc w:val="center"/>
        <w:rPr>
          <w:rFonts w:ascii="新宋体" w:eastAsia="新宋体" w:hAnsi="新宋体"/>
          <w:color w:val="FF0000"/>
          <w:spacing w:val="167"/>
          <w:sz w:val="72"/>
          <w:szCs w:val="72"/>
        </w:rPr>
      </w:pPr>
    </w:p>
    <w:p w:rsidR="00D10FCB" w:rsidRPr="00D10FCB" w:rsidRDefault="00D10FCB" w:rsidP="00D10FCB">
      <w:pPr>
        <w:pStyle w:val="1"/>
        <w:shd w:val="clear" w:color="auto" w:fill="FFFFFF"/>
        <w:spacing w:beforeAutospacing="0" w:after="1507" w:afterAutospacing="0"/>
        <w:jc w:val="center"/>
        <w:rPr>
          <w:rFonts w:ascii="新宋体" w:eastAsia="新宋体" w:hAnsi="新宋体"/>
          <w:color w:val="FF0000"/>
          <w:spacing w:val="167"/>
          <w:sz w:val="72"/>
          <w:szCs w:val="72"/>
        </w:rPr>
      </w:pPr>
      <w:r w:rsidRPr="00D10FCB">
        <w:rPr>
          <w:rFonts w:ascii="新宋体" w:eastAsia="新宋体" w:hAnsi="新宋体"/>
          <w:color w:val="FF0000"/>
          <w:spacing w:val="167"/>
          <w:sz w:val="72"/>
          <w:szCs w:val="72"/>
        </w:rPr>
        <w:t>江西省教育厅文件</w:t>
      </w:r>
    </w:p>
    <w:p w:rsidR="00D10FCB" w:rsidRDefault="00D10FCB" w:rsidP="00D10FCB">
      <w:pPr>
        <w:pStyle w:val="3"/>
        <w:shd w:val="clear" w:color="auto" w:fill="FFFFFF"/>
        <w:spacing w:before="335" w:beforeAutospacing="0" w:after="167" w:afterAutospacing="0"/>
        <w:jc w:val="center"/>
        <w:rPr>
          <w:rFonts w:ascii="微软雅黑" w:eastAsia="微软雅黑" w:hAnsi="微软雅黑"/>
          <w:color w:val="333333"/>
          <w:sz w:val="38"/>
          <w:szCs w:val="38"/>
        </w:rPr>
      </w:pPr>
      <w:r>
        <w:rPr>
          <w:rFonts w:ascii="微软雅黑" w:eastAsia="微软雅黑" w:hAnsi="微软雅黑"/>
          <w:color w:val="333333"/>
          <w:sz w:val="38"/>
          <w:szCs w:val="38"/>
        </w:rPr>
        <w:t>关于公布第三十届江西省中小学、幼儿园教师 优秀教学资源展示活动获奖名单的通知</w:t>
      </w:r>
    </w:p>
    <w:p w:rsidR="00D10FCB" w:rsidRDefault="00D10FCB" w:rsidP="00D10FCB">
      <w:pPr>
        <w:pStyle w:val="spe"/>
        <w:shd w:val="clear" w:color="auto" w:fill="FFFFFF"/>
        <w:spacing w:line="435" w:lineRule="atLeast"/>
        <w:rPr>
          <w:rFonts w:ascii="微软雅黑" w:eastAsia="微软雅黑" w:hAnsi="微软雅黑" w:hint="eastAsia"/>
          <w:b/>
          <w:bCs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b/>
          <w:bCs/>
          <w:color w:val="333333"/>
          <w:sz w:val="27"/>
          <w:szCs w:val="27"/>
        </w:rPr>
        <w:lastRenderedPageBreak/>
        <w:t>各设区市教育局：</w:t>
      </w:r>
    </w:p>
    <w:p w:rsidR="00D10FCB" w:rsidRDefault="00D10FCB" w:rsidP="00D10FCB">
      <w:pPr>
        <w:pStyle w:val="a3"/>
        <w:shd w:val="clear" w:color="auto" w:fill="FFFFFF"/>
        <w:spacing w:line="435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   根据《关于举办第三十届江西省中小学、幼儿园教师优秀教学资源展示活动的通知》（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赣教技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字〔2024〕2号）要求，我厅举办了第三十届江西省中小学、幼儿园教师优秀教学资源展示活动。全省上报常规作品59090件，经设区市遴选推荐送省参评作品4786件；全省上报系列学科课程资源27814套，经设区市遴选推荐送省参评作品1482套；全省11205名教师报名参加智慧作业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微课资源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评比，经核定入围参评作品4270节。通过省专家组评审，全省常规作品共评出一等奖482件、二等奖950件、三等奖1383件；系列学科课程资源共评出一等奖142套、二等奖297套、三等奖383套；智慧作业</w:t>
      </w:r>
      <w:proofErr w:type="gramStart"/>
      <w:r>
        <w:rPr>
          <w:rFonts w:ascii="微软雅黑" w:eastAsia="微软雅黑" w:hAnsi="微软雅黑" w:hint="eastAsia"/>
          <w:color w:val="333333"/>
          <w:sz w:val="27"/>
          <w:szCs w:val="27"/>
        </w:rPr>
        <w:t>微课资源共</w:t>
      </w:r>
      <w:proofErr w:type="gramEnd"/>
      <w:r>
        <w:rPr>
          <w:rFonts w:ascii="微软雅黑" w:eastAsia="微软雅黑" w:hAnsi="微软雅黑" w:hint="eastAsia"/>
          <w:color w:val="333333"/>
          <w:sz w:val="27"/>
          <w:szCs w:val="27"/>
        </w:rPr>
        <w:t>评出一等奖271节、二等奖541节、三等奖803节。依据最佳组织奖的评选办法，赣州、宜春、南昌、九江、萍乡五个设区市教育局荣获最佳组织奖。现将获奖名单予以公布。</w:t>
      </w:r>
    </w:p>
    <w:p w:rsidR="00D10FCB" w:rsidRDefault="00D10FCB" w:rsidP="00D10FCB">
      <w:pPr>
        <w:pStyle w:val="a3"/>
        <w:shd w:val="clear" w:color="auto" w:fill="FFFFFF"/>
        <w:spacing w:line="435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    获奖名单不随函印发，请在江西教育网（http://jyt.jiangxi.gov.cn/）或江西省教育技术与装备发展中心网站（http://djg.jx.edu.cn/）查阅、下载。获奖教师可登录江西智慧教育平台证书管理栏目（http://www.jxeduyun.com/ZS/index.html），输入证书编号，下载电子版证书。</w:t>
      </w:r>
    </w:p>
    <w:p w:rsidR="00D10FCB" w:rsidRDefault="00D10FCB" w:rsidP="00D10FCB">
      <w:pPr>
        <w:pStyle w:val="a3"/>
        <w:shd w:val="clear" w:color="auto" w:fill="FFFFFF"/>
        <w:spacing w:line="435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  </w:t>
      </w:r>
    </w:p>
    <w:p w:rsidR="00D10FCB" w:rsidRDefault="00D10FCB" w:rsidP="00D10FCB">
      <w:pPr>
        <w:pStyle w:val="a3"/>
        <w:shd w:val="clear" w:color="auto" w:fill="FFFFFF"/>
        <w:spacing w:line="268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   </w:t>
      </w:r>
      <w:hyperlink r:id="rId4" w:tooltip="附件1第三十届江西省中小学、幼儿园教师优秀教学资源展示活动最佳组织奖名单.pdf" w:history="1"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20"/>
            <w:szCs w:val="20"/>
          </w:rPr>
          <w:t>附件1第三十届江西省中小学、幼儿园教师优秀教学资源展示活动最佳组织奖名单.</w:t>
        </w:r>
        <w:proofErr w:type="gramStart"/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20"/>
            <w:szCs w:val="20"/>
          </w:rPr>
          <w:t>pdf</w:t>
        </w:r>
        <w:proofErr w:type="gramEnd"/>
      </w:hyperlink>
    </w:p>
    <w:p w:rsidR="00D10FCB" w:rsidRDefault="00D10FCB" w:rsidP="00D10FCB">
      <w:pPr>
        <w:pStyle w:val="a3"/>
        <w:shd w:val="clear" w:color="auto" w:fill="FFFFFF"/>
        <w:spacing w:line="268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   </w:t>
      </w:r>
      <w:hyperlink r:id="rId5" w:tooltip="附件2第三十届江西省中小学、幼儿园教师优秀教学资源展示活动常规作品获奖名单.pdf" w:history="1"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20"/>
            <w:szCs w:val="20"/>
          </w:rPr>
          <w:t>附件2第三十届江西省中小学、幼儿园教师优秀教学资源展示活动常规作品获奖名单.</w:t>
        </w:r>
        <w:proofErr w:type="gramStart"/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20"/>
            <w:szCs w:val="20"/>
          </w:rPr>
          <w:t>pdf</w:t>
        </w:r>
        <w:proofErr w:type="gramEnd"/>
      </w:hyperlink>
    </w:p>
    <w:p w:rsidR="00D10FCB" w:rsidRDefault="00D10FCB" w:rsidP="00D10FCB">
      <w:pPr>
        <w:pStyle w:val="a3"/>
        <w:shd w:val="clear" w:color="auto" w:fill="FFFFFF"/>
        <w:spacing w:line="268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   </w:t>
      </w:r>
      <w:hyperlink r:id="rId6" w:tooltip="附件3第三十届江西省中小学、幼儿园教师优秀教学资源展示活动系列学科课程资源获奖名单.pdf" w:history="1"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20"/>
            <w:szCs w:val="20"/>
          </w:rPr>
          <w:t>附件3第三十届江西省中小学、幼儿园教师优秀教学资源展示活动系列学科课程资源获奖名单.</w:t>
        </w:r>
        <w:proofErr w:type="gramStart"/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20"/>
            <w:szCs w:val="20"/>
          </w:rPr>
          <w:t>pdf</w:t>
        </w:r>
        <w:proofErr w:type="gramEnd"/>
      </w:hyperlink>
    </w:p>
    <w:p w:rsidR="00D10FCB" w:rsidRDefault="00D10FCB" w:rsidP="00D10FCB">
      <w:pPr>
        <w:pStyle w:val="a3"/>
        <w:shd w:val="clear" w:color="auto" w:fill="FFFFFF"/>
        <w:spacing w:line="268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lastRenderedPageBreak/>
        <w:t>   </w:t>
      </w:r>
      <w:hyperlink r:id="rId7" w:tooltip="附件4.第三十届江西省中小学、幼儿园教师优秀教学资源展示活动智慧作业微课资源获奖名单.pdf" w:history="1"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20"/>
            <w:szCs w:val="20"/>
          </w:rPr>
          <w:t>附件4.第三十届江西省中小学、幼儿园教师优秀教学资源展示活动智慧作业</w:t>
        </w:r>
        <w:proofErr w:type="gramStart"/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20"/>
            <w:szCs w:val="20"/>
          </w:rPr>
          <w:t>微课资源</w:t>
        </w:r>
        <w:proofErr w:type="gramEnd"/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20"/>
            <w:szCs w:val="20"/>
          </w:rPr>
          <w:t>获奖名单.</w:t>
        </w:r>
        <w:proofErr w:type="gramStart"/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20"/>
            <w:szCs w:val="20"/>
          </w:rPr>
          <w:t>pdf</w:t>
        </w:r>
        <w:proofErr w:type="gramEnd"/>
      </w:hyperlink>
      <w:r>
        <w:rPr>
          <w:rFonts w:ascii="微软雅黑" w:eastAsia="微软雅黑" w:hAnsi="微软雅黑" w:hint="eastAsia"/>
          <w:color w:val="333333"/>
          <w:sz w:val="27"/>
          <w:szCs w:val="27"/>
        </w:rPr>
        <w:t>          </w:t>
      </w:r>
    </w:p>
    <w:p w:rsidR="00D10FCB" w:rsidRDefault="00D10FCB" w:rsidP="00D10FCB">
      <w:pPr>
        <w:pStyle w:val="a3"/>
        <w:shd w:val="clear" w:color="auto" w:fill="FFFFFF"/>
        <w:spacing w:line="268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   </w:t>
      </w:r>
      <w:hyperlink r:id="rId8" w:tooltip="6.套红 赣教技字〔2024〕3号.pdf" w:history="1">
        <w:proofErr w:type="gramStart"/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20"/>
            <w:szCs w:val="20"/>
          </w:rPr>
          <w:t>赣教技</w:t>
        </w:r>
        <w:proofErr w:type="gramEnd"/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20"/>
            <w:szCs w:val="20"/>
          </w:rPr>
          <w:t>字〔2024〕3号——关于公布第三十届江西省中小学、幼儿园教师 优秀教学资源展示活动获奖名单的通知.</w:t>
        </w:r>
        <w:proofErr w:type="gramStart"/>
        <w:r>
          <w:rPr>
            <w:rStyle w:val="a4"/>
            <w:rFonts w:ascii="微软雅黑" w:eastAsia="微软雅黑" w:hAnsi="微软雅黑" w:hint="eastAsia"/>
            <w:b/>
            <w:bCs/>
            <w:color w:val="0066CC"/>
            <w:sz w:val="20"/>
            <w:szCs w:val="20"/>
          </w:rPr>
          <w:t>pdf</w:t>
        </w:r>
        <w:proofErr w:type="gramEnd"/>
      </w:hyperlink>
    </w:p>
    <w:p w:rsidR="00D10FCB" w:rsidRDefault="00D10FCB" w:rsidP="00D10FCB">
      <w:pPr>
        <w:pStyle w:val="a3"/>
        <w:shd w:val="clear" w:color="auto" w:fill="FFFFFF"/>
        <w:spacing w:line="435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 </w:t>
      </w:r>
    </w:p>
    <w:p w:rsidR="00D10FCB" w:rsidRDefault="00D10FCB" w:rsidP="00D10FCB">
      <w:pPr>
        <w:pStyle w:val="a3"/>
        <w:shd w:val="clear" w:color="auto" w:fill="FFFFFF"/>
        <w:spacing w:line="435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</w:p>
    <w:p w:rsidR="00D10FCB" w:rsidRDefault="00D10FCB" w:rsidP="00D10FCB">
      <w:pPr>
        <w:pStyle w:val="a3"/>
        <w:shd w:val="clear" w:color="auto" w:fill="FFFFFF"/>
        <w:spacing w:line="435" w:lineRule="atLeast"/>
        <w:jc w:val="righ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江西省教育厅       </w:t>
      </w:r>
    </w:p>
    <w:p w:rsidR="00D10FCB" w:rsidRDefault="00D10FCB" w:rsidP="00D10FCB">
      <w:pPr>
        <w:pStyle w:val="a3"/>
        <w:shd w:val="clear" w:color="auto" w:fill="FFFFFF"/>
        <w:spacing w:line="435" w:lineRule="atLeast"/>
        <w:jc w:val="righ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2024年10月12日  </w:t>
      </w:r>
    </w:p>
    <w:p w:rsidR="00EF3231" w:rsidRDefault="00EF3231" w:rsidP="00D10FCB">
      <w:pPr>
        <w:pStyle w:val="a3"/>
        <w:widowControl/>
        <w:spacing w:before="302" w:beforeAutospacing="0" w:after="150" w:afterAutospacing="0"/>
        <w:ind w:left="-226" w:right="-226"/>
      </w:pPr>
    </w:p>
    <w:sectPr w:rsidR="00EF3231" w:rsidSect="00EF323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zU2MGIwZWRhNmVkYjMxYjgzZjMzNTUyM2MxMWEzZjYifQ=="/>
  </w:docVars>
  <w:rsids>
    <w:rsidRoot w:val="596A3B95"/>
    <w:rsid w:val="00D10FCB"/>
    <w:rsid w:val="00EF3231"/>
    <w:rsid w:val="02117D9A"/>
    <w:rsid w:val="142E02A8"/>
    <w:rsid w:val="3BF94372"/>
    <w:rsid w:val="40356C65"/>
    <w:rsid w:val="46230EE6"/>
    <w:rsid w:val="596A3B95"/>
    <w:rsid w:val="6FB624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323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EF3231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semiHidden/>
    <w:unhideWhenUsed/>
    <w:qFormat/>
    <w:rsid w:val="00EF3231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F3231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sid w:val="00EF3231"/>
    <w:rPr>
      <w:color w:val="0000FF"/>
      <w:u w:val="single"/>
    </w:rPr>
  </w:style>
  <w:style w:type="character" w:customStyle="1" w:styleId="text-danger">
    <w:name w:val="text-danger"/>
    <w:basedOn w:val="a0"/>
    <w:rsid w:val="00D10FCB"/>
  </w:style>
  <w:style w:type="paragraph" w:customStyle="1" w:styleId="spe">
    <w:name w:val="spe"/>
    <w:basedOn w:val="a"/>
    <w:rsid w:val="00D10F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6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1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30394">
                  <w:marLeft w:val="-251"/>
                  <w:marRight w:val="-2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4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9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7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38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087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2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690">
                  <w:marLeft w:val="335"/>
                  <w:marRight w:val="335"/>
                  <w:marTop w:val="0"/>
                  <w:marBottom w:val="1005"/>
                  <w:divBdr>
                    <w:top w:val="none" w:sz="0" w:space="0" w:color="auto"/>
                    <w:left w:val="none" w:sz="0" w:space="0" w:color="auto"/>
                    <w:bottom w:val="single" w:sz="18" w:space="0" w:color="FF0000"/>
                    <w:right w:val="none" w:sz="0" w:space="0" w:color="auto"/>
                  </w:divBdr>
                </w:div>
                <w:div w:id="1492528353">
                  <w:marLeft w:val="335"/>
                  <w:marRight w:val="3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jg.jx.edu.cn/u/cms/djg/202410/15150201ogcb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jg.jx.edu.cn/u/cms/djg/202410/15150027q2ku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jg.jx.edu.cn/u/cms/djg/202410/15150027fyvo.pdf" TargetMode="External"/><Relationship Id="rId5" Type="http://schemas.openxmlformats.org/officeDocument/2006/relationships/hyperlink" Target="http://djg.jx.edu.cn/u/cms/djg/202410/151500272ar5.pdf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djg.jx.edu.cn/u/cms/djg/202410/1514592873mh.pd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</Words>
  <Characters>1391</Characters>
  <Application>Microsoft Office Word</Application>
  <DocSecurity>0</DocSecurity>
  <Lines>11</Lines>
  <Paragraphs>3</Paragraphs>
  <ScaleCrop>false</ScaleCrop>
  <Company>xitongtiandi.net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jjwygn</dc:creator>
  <cp:lastModifiedBy>Windows 用户</cp:lastModifiedBy>
  <cp:revision>2</cp:revision>
  <dcterms:created xsi:type="dcterms:W3CDTF">2024-11-05T02:57:00Z</dcterms:created>
  <dcterms:modified xsi:type="dcterms:W3CDTF">2024-11-05T02:57:00Z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EE39786DE340492698838476EAF104FC_13</vt:lpwstr>
  </property>
</Properties>
</file>